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5F" w:rsidRPr="00EA0F5F" w:rsidRDefault="00EA0F5F" w:rsidP="00EA0F5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0F5F">
        <w:rPr>
          <w:rFonts w:ascii="Trebuchet MS" w:hAnsi="Trebuchet MS"/>
          <w:color w:val="333333"/>
          <w:sz w:val="28"/>
          <w:szCs w:val="28"/>
        </w:rPr>
        <w:t>Что может быть желаннее в летний жаркий день, чем стаканчик чистой прохладной воды? Это лучшее начало дня!</w:t>
      </w:r>
    </w:p>
    <w:p w:rsidR="00EA0F5F" w:rsidRPr="00EA0F5F" w:rsidRDefault="00EA0F5F" w:rsidP="00EA0F5F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0F5F">
        <w:rPr>
          <w:rFonts w:ascii="Trebuchet MS" w:hAnsi="Trebuchet MS"/>
          <w:color w:val="333333"/>
          <w:sz w:val="28"/>
          <w:szCs w:val="28"/>
        </w:rPr>
        <w:t>Вода - это жизнь, это стопроцентно чистый, натуральный и естественный источник красоты и молодости. </w:t>
      </w:r>
      <w:proofErr w:type="spellStart"/>
      <w:r w:rsidRPr="00EA0F5F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EA0F5F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EA0F5F">
        <w:rPr>
          <w:rFonts w:ascii="Trebuchet MS" w:hAnsi="Trebuchet MS"/>
          <w:color w:val="333333"/>
          <w:sz w:val="28"/>
          <w:szCs w:val="28"/>
        </w:rPr>
        <w:fldChar w:fldCharType="separate"/>
      </w:r>
      <w:proofErr w:type="gramStart"/>
      <w:r w:rsidRPr="00EA0F5F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EA0F5F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EA0F5F">
        <w:rPr>
          <w:rFonts w:ascii="Trebuchet MS" w:hAnsi="Trebuchet MS"/>
          <w:color w:val="333333"/>
          <w:sz w:val="28"/>
          <w:szCs w:val="28"/>
        </w:rPr>
        <w:fldChar w:fldCharType="end"/>
      </w:r>
      <w:r w:rsidRPr="00EA0F5F">
        <w:rPr>
          <w:rFonts w:ascii="Trebuchet MS" w:hAnsi="Trebuchet MS"/>
          <w:color w:val="333333"/>
          <w:sz w:val="28"/>
          <w:szCs w:val="28"/>
        </w:rPr>
        <w:t> "Кубики льда", с любовью разработанный нашими дизайнерами, подарит Вам ощущение свежести, зарядит энергией в знойный летний день, а так же согреет Ваше сердце горячей чашкой ароматного чая.</w:t>
      </w:r>
      <w:proofErr w:type="gramEnd"/>
    </w:p>
    <w:p w:rsidR="00EA0F5F" w:rsidRPr="00EA0F5F" w:rsidRDefault="00EA0F5F" w:rsidP="00EA0F5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0F5F">
        <w:rPr>
          <w:rFonts w:ascii="Trebuchet MS" w:hAnsi="Trebuchet MS"/>
          <w:color w:val="333333"/>
          <w:sz w:val="28"/>
          <w:szCs w:val="28"/>
        </w:rPr>
        <w:t xml:space="preserve">В качестве основы </w:t>
      </w:r>
      <w:proofErr w:type="gramStart"/>
      <w:r w:rsidRPr="00EA0F5F">
        <w:rPr>
          <w:rFonts w:ascii="Trebuchet MS" w:hAnsi="Trebuchet MS"/>
          <w:color w:val="333333"/>
          <w:sz w:val="28"/>
          <w:szCs w:val="28"/>
        </w:rPr>
        <w:t>взят</w:t>
      </w:r>
      <w:proofErr w:type="gramEnd"/>
      <w:r w:rsidRPr="00EA0F5F">
        <w:rPr>
          <w:rFonts w:ascii="Trebuchet MS" w:hAnsi="Trebuchet MS"/>
          <w:color w:val="333333"/>
          <w:sz w:val="28"/>
          <w:szCs w:val="28"/>
        </w:rPr>
        <w:t xml:space="preserve"> экономичный </w:t>
      </w:r>
      <w:proofErr w:type="spellStart"/>
      <w:r w:rsidRPr="00EA0F5F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EA0F5F">
        <w:rPr>
          <w:rFonts w:ascii="Trebuchet MS" w:hAnsi="Trebuchet MS"/>
          <w:color w:val="333333"/>
          <w:sz w:val="28"/>
          <w:szCs w:val="28"/>
        </w:rPr>
        <w:t xml:space="preserve"> 16-L/EN новой ST-серии.</w:t>
      </w:r>
    </w:p>
    <w:p w:rsidR="00EA0F5F" w:rsidRPr="00EA0F5F" w:rsidRDefault="00EA0F5F" w:rsidP="00EA0F5F">
      <w:pPr>
        <w:rPr>
          <w:rFonts w:ascii="Times New Roman" w:hAnsi="Times New Roman"/>
          <w:sz w:val="28"/>
          <w:szCs w:val="28"/>
        </w:rPr>
      </w:pPr>
      <w:r w:rsidRPr="00EA0F5F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EA0F5F" w:rsidRPr="00EA0F5F" w:rsidRDefault="00EA0F5F" w:rsidP="00EA0F5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0F5F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3342E5" w:rsidRPr="003342E5" w:rsidRDefault="003342E5" w:rsidP="003342E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342E5">
        <w:rPr>
          <w:rFonts w:ascii="Trebuchet MS" w:hAnsi="Trebuchet MS"/>
          <w:color w:val="333333"/>
          <w:sz w:val="28"/>
          <w:szCs w:val="28"/>
        </w:rPr>
        <w:t xml:space="preserve">При создании данной дизайнерской модели в качестве основы </w:t>
      </w:r>
      <w:proofErr w:type="gramStart"/>
      <w:r w:rsidRPr="003342E5">
        <w:rPr>
          <w:rFonts w:ascii="Trebuchet MS" w:hAnsi="Trebuchet MS"/>
          <w:color w:val="333333"/>
          <w:sz w:val="28"/>
          <w:szCs w:val="28"/>
        </w:rPr>
        <w:t>использован</w:t>
      </w:r>
      <w:proofErr w:type="gramEnd"/>
      <w:r w:rsidRPr="003342E5">
        <w:rPr>
          <w:rFonts w:ascii="Trebuchet MS" w:hAnsi="Trebuchet MS"/>
          <w:color w:val="333333"/>
          <w:sz w:val="28"/>
          <w:szCs w:val="28"/>
        </w:rPr>
        <w:t xml:space="preserve"> белоснежный водный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с </w:t>
      </w:r>
      <w:hyperlink r:id="rId5" w:history="1">
        <w:r w:rsidRPr="003342E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компрессорной системой охлаждения</w:t>
        </w:r>
      </w:hyperlink>
      <w:r w:rsidRPr="003342E5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16L/EN-ST, оснащенный экономичным режимом работы и функцией ускоренного нагрева. Мы можем нанести это изображение на любой аналогичный аппарат 16 серии (компрессорный, электронный, с большими баками, с системой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ТУРБОнагрева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 и т.д.), а так же разработать и создать для Вас эксклюзивный дизайнерский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в стилистике Вашего интерьера.</w:t>
      </w:r>
    </w:p>
    <w:p w:rsidR="00BF240F" w:rsidRPr="00BF240F" w:rsidRDefault="0054006B" w:rsidP="00BF24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4006B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333" stroked="f"/>
        </w:pict>
      </w:r>
    </w:p>
    <w:p w:rsidR="00B7784D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b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167D02">
        <w:rPr>
          <w:rFonts w:ascii="Trebuchet MS" w:hAnsi="Trebuchet MS"/>
          <w:color w:val="333333"/>
          <w:sz w:val="28"/>
          <w:szCs w:val="28"/>
        </w:rPr>
        <w:t xml:space="preserve"> - полнофункциональный компрессорный аппарат напольного типа по своим техническим характеристикам практически аналог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="0054006B" w:rsidRPr="00167D0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67D0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54006B" w:rsidRPr="00167D0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54006B" w:rsidRPr="00167D02">
        <w:rPr>
          <w:rFonts w:ascii="Trebuchet MS" w:hAnsi="Trebuchet MS"/>
          <w:color w:val="333333"/>
          <w:sz w:val="28"/>
          <w:szCs w:val="28"/>
        </w:rPr>
        <w:fldChar w:fldCharType="end"/>
      </w:r>
      <w:r w:rsidRPr="00167D02">
        <w:rPr>
          <w:rFonts w:ascii="Trebuchet MS" w:hAnsi="Trebuchet MS"/>
          <w:color w:val="333333"/>
          <w:sz w:val="28"/>
          <w:szCs w:val="28"/>
        </w:rPr>
        <w:t> с привычной активацией краников подачи воды нажимом кружкой.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Отличие заключается в том, что данная модель дополнительно оснащена системой турбо-нагрева и специальным режимом "ЭКО", позволяющим сократить количество электроэнергии, потребляемой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кулером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Благодаря новым функциям такой аппарат может стать отличным </w:t>
      </w:r>
      <w:hyperlink r:id="rId6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офисным </w:t>
        </w:r>
        <w:proofErr w:type="spellStart"/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кулером</w:t>
        </w:r>
        <w:proofErr w:type="spellEnd"/>
      </w:hyperlink>
      <w:r w:rsidRPr="00167D02">
        <w:rPr>
          <w:rFonts w:ascii="Trebuchet MS" w:hAnsi="Trebuchet MS"/>
          <w:color w:val="333333"/>
          <w:sz w:val="28"/>
          <w:szCs w:val="28"/>
        </w:rPr>
        <w:t>. Ускоренный нагрев в считанные минуты обеспечит горячей водой всех сотрудников, особенно в утреннее время, когда так много желающих выпить чашечку горячего кофе, а система экономии электроэнергии придется очень кстати в нерабочее время и сэкономит средства организации.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экономичной серии ST может работать: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lastRenderedPageBreak/>
        <w:t>1. В обычном режиме - постоянное поддержание необходимой температуры воды в горячем и холодном баках (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постоянно включается и отключается). При этом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если вода в горячем бачке еще недостаточно нагрета, нужно просто нажать кнопку Турбо и через несколько десятков секунд она нагреется до 95-97 градусов, после чего аппарат снова вернется к первоначальному цикличному режиму работы.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2.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 xml:space="preserve">В режиме "ЭКО" (энергосбережения) - постоянно будет работать только система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электронногоохлаждения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hyperlink r:id="rId7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167D02">
        <w:rPr>
          <w:rFonts w:ascii="Trebuchet MS" w:hAnsi="Trebuchet MS"/>
          <w:color w:val="333333"/>
          <w:sz w:val="28"/>
          <w:szCs w:val="28"/>
        </w:rPr>
        <w:t>. Как только Вам понадобится горячая вода, достаточно, не отключая режим экономии, нажать на кнопку турбо нагрева и через несколько минут Вы так же получите максимально нагретую воду, а аппарат опять отключит режим подогрева, постепенно остывая и дожидаясь следующего нажатия на кнопку "Турбо".</w:t>
      </w:r>
      <w:proofErr w:type="gramEnd"/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67D02"/>
    <w:rsid w:val="001D61D0"/>
    <w:rsid w:val="00224A5A"/>
    <w:rsid w:val="00250E88"/>
    <w:rsid w:val="0029134D"/>
    <w:rsid w:val="002D013D"/>
    <w:rsid w:val="003342E5"/>
    <w:rsid w:val="00336F37"/>
    <w:rsid w:val="00365C24"/>
    <w:rsid w:val="003C1100"/>
    <w:rsid w:val="003C3BD9"/>
    <w:rsid w:val="00446D72"/>
    <w:rsid w:val="00447D01"/>
    <w:rsid w:val="00452624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83A57"/>
    <w:rsid w:val="00DB528A"/>
    <w:rsid w:val="00DD69D3"/>
    <w:rsid w:val="00DF24E9"/>
    <w:rsid w:val="00E57204"/>
    <w:rsid w:val="00E81803"/>
    <w:rsid w:val="00EA0F5F"/>
    <w:rsid w:val="00EB0006"/>
    <w:rsid w:val="00EB6F93"/>
    <w:rsid w:val="00EC35DC"/>
    <w:rsid w:val="00F61FF4"/>
    <w:rsid w:val="00FB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kompressornye-kulery" TargetMode="External"/><Relationship Id="rId5" Type="http://schemas.openxmlformats.org/officeDocument/2006/relationships/hyperlink" Target="https://vodovos.ru/kompressornye-kule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35</cp:revision>
  <dcterms:created xsi:type="dcterms:W3CDTF">2017-12-27T05:40:00Z</dcterms:created>
  <dcterms:modified xsi:type="dcterms:W3CDTF">2018-01-10T12:41:00Z</dcterms:modified>
</cp:coreProperties>
</file>