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605FEB">
        <w:fldChar w:fldCharType="begin"/>
      </w:r>
      <w:r w:rsidR="00C64D00">
        <w:instrText>HYPERLINK "https://vodovos.ru/tovar?item=00000012507"</w:instrText>
      </w:r>
      <w:r w:rsidR="00605FEB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605FEB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605FEB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605FEB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605FEB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605FEB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605FEB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FA000B" w:rsidRPr="00FA000B" w:rsidRDefault="00FA000B" w:rsidP="00FA000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A000B">
        <w:rPr>
          <w:rFonts w:ascii="Trebuchet MS" w:hAnsi="Trebuchet MS"/>
          <w:color w:val="333333"/>
          <w:sz w:val="28"/>
          <w:szCs w:val="28"/>
        </w:rPr>
        <w:t xml:space="preserve">Брызги соленых волн, легкий шепот прибоя, морской соленый привкус на губах... Можно бесконечно </w:t>
      </w:r>
      <w:proofErr w:type="gramStart"/>
      <w:r w:rsidRPr="00FA000B">
        <w:rPr>
          <w:rFonts w:ascii="Trebuchet MS" w:hAnsi="Trebuchet MS"/>
          <w:color w:val="333333"/>
          <w:sz w:val="28"/>
          <w:szCs w:val="28"/>
        </w:rPr>
        <w:t>смотреть на море, волны завораживают, рождаясь в самом сердце моря и брызгами разбиваясь</w:t>
      </w:r>
      <w:proofErr w:type="gramEnd"/>
      <w:r w:rsidRPr="00FA000B">
        <w:rPr>
          <w:rFonts w:ascii="Trebuchet MS" w:hAnsi="Trebuchet MS"/>
          <w:color w:val="333333"/>
          <w:sz w:val="28"/>
          <w:szCs w:val="28"/>
        </w:rPr>
        <w:t xml:space="preserve"> о берег, образуя невероятные узоры и формы.</w:t>
      </w:r>
    </w:p>
    <w:p w:rsidR="00F10C8A" w:rsidRPr="00FA000B" w:rsidRDefault="00FA000B" w:rsidP="005651F3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A000B">
        <w:rPr>
          <w:rFonts w:ascii="Trebuchet MS" w:hAnsi="Trebuchet MS"/>
          <w:color w:val="333333"/>
          <w:sz w:val="28"/>
          <w:szCs w:val="28"/>
        </w:rPr>
        <w:lastRenderedPageBreak/>
        <w:t>Дизайнерский </w:t>
      </w:r>
      <w:proofErr w:type="spellStart"/>
      <w:r w:rsidRPr="00FA000B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FA000B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FA000B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FA000B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FA000B">
        <w:rPr>
          <w:rFonts w:ascii="Trebuchet MS" w:hAnsi="Trebuchet MS"/>
          <w:color w:val="333333"/>
          <w:sz w:val="28"/>
          <w:szCs w:val="28"/>
        </w:rPr>
        <w:fldChar w:fldCharType="end"/>
      </w:r>
      <w:r w:rsidRPr="00FA000B">
        <w:rPr>
          <w:rFonts w:ascii="Trebuchet MS" w:hAnsi="Trebuchet MS"/>
          <w:color w:val="333333"/>
          <w:sz w:val="28"/>
          <w:szCs w:val="28"/>
        </w:rPr>
        <w:t xml:space="preserve"> для воды </w:t>
      </w:r>
      <w:proofErr w:type="spellStart"/>
      <w:r w:rsidRPr="00FA000B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FA000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A000B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FA000B">
        <w:rPr>
          <w:rFonts w:ascii="Trebuchet MS" w:hAnsi="Trebuchet MS"/>
          <w:color w:val="333333"/>
          <w:sz w:val="28"/>
          <w:szCs w:val="28"/>
        </w:rPr>
        <w:t xml:space="preserve"> 16-L/D-EN Волны подарит Вам ощущение морской прохлады, зарядит энергией чистой воды, свежестью и бодростью на весь день.</w:t>
      </w:r>
    </w:p>
    <w:p w:rsidR="009B3AD4" w:rsidRPr="002D1B37" w:rsidRDefault="00605FEB" w:rsidP="002D1B3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605FEB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605FEB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605FEB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605FEB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E060D"/>
    <w:rsid w:val="00401E91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E7641"/>
    <w:rsid w:val="007F7267"/>
    <w:rsid w:val="00883F22"/>
    <w:rsid w:val="008A2177"/>
    <w:rsid w:val="008B7386"/>
    <w:rsid w:val="00913E78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F10C8A"/>
    <w:rsid w:val="00F548FE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30</cp:revision>
  <dcterms:created xsi:type="dcterms:W3CDTF">2018-01-18T12:31:00Z</dcterms:created>
  <dcterms:modified xsi:type="dcterms:W3CDTF">2018-01-23T10:26:00Z</dcterms:modified>
</cp:coreProperties>
</file>