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4C35FF">
        <w:fldChar w:fldCharType="begin"/>
      </w:r>
      <w:r w:rsidR="004C35FF">
        <w:instrText>HYPERLINK "https://vodovos.ru/water-coolers"</w:instrText>
      </w:r>
      <w:r w:rsidR="004C35FF"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4C35FF"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3250B" w:rsidRPr="0053250B" w:rsidRDefault="0053250B" w:rsidP="0053250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3250B">
        <w:rPr>
          <w:rFonts w:ascii="Trebuchet MS" w:hAnsi="Trebuchet MS"/>
          <w:color w:val="333333"/>
          <w:sz w:val="28"/>
          <w:szCs w:val="28"/>
        </w:rPr>
        <w:t>Новая концепция оформления </w:t>
      </w:r>
      <w:proofErr w:type="spellStart"/>
      <w:r w:rsidRPr="0053250B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53250B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53250B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53250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диспенсера</w:t>
      </w:r>
      <w:proofErr w:type="spellEnd"/>
      <w:r w:rsidRPr="0053250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53250B">
        <w:rPr>
          <w:rFonts w:ascii="Trebuchet MS" w:hAnsi="Trebuchet MS"/>
          <w:color w:val="333333"/>
          <w:sz w:val="28"/>
          <w:szCs w:val="28"/>
        </w:rPr>
        <w:fldChar w:fldCharType="end"/>
      </w:r>
      <w:r w:rsidRPr="0053250B">
        <w:rPr>
          <w:rFonts w:ascii="Trebuchet MS" w:hAnsi="Trebuchet MS"/>
          <w:color w:val="333333"/>
          <w:sz w:val="28"/>
          <w:szCs w:val="28"/>
        </w:rPr>
        <w:t xml:space="preserve"> от </w:t>
      </w:r>
      <w:proofErr w:type="spellStart"/>
      <w:r w:rsidRPr="0053250B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53250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53250B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53250B">
        <w:rPr>
          <w:rFonts w:ascii="Trebuchet MS" w:hAnsi="Trebuchet MS"/>
          <w:color w:val="333333"/>
          <w:sz w:val="28"/>
          <w:szCs w:val="28"/>
        </w:rPr>
        <w:t xml:space="preserve"> - "</w:t>
      </w:r>
      <w:r w:rsidRPr="0053250B">
        <w:rPr>
          <w:rFonts w:ascii="Trebuchet MS" w:hAnsi="Trebuchet MS"/>
          <w:b/>
          <w:color w:val="333333"/>
          <w:sz w:val="28"/>
          <w:szCs w:val="28"/>
        </w:rPr>
        <w:t>Хром 3D</w:t>
      </w:r>
      <w:r w:rsidRPr="0053250B">
        <w:rPr>
          <w:rFonts w:ascii="Trebuchet MS" w:hAnsi="Trebuchet MS"/>
          <w:color w:val="333333"/>
          <w:sz w:val="28"/>
          <w:szCs w:val="28"/>
        </w:rPr>
        <w:t>".</w:t>
      </w:r>
    </w:p>
    <w:p w:rsidR="0053250B" w:rsidRPr="0053250B" w:rsidRDefault="0053250B" w:rsidP="0053250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3250B">
        <w:rPr>
          <w:rFonts w:ascii="Trebuchet MS" w:hAnsi="Trebuchet MS"/>
          <w:color w:val="333333"/>
          <w:sz w:val="28"/>
          <w:szCs w:val="28"/>
        </w:rPr>
        <w:t>Присутствие в интерьере различных оттенков серого и хромированного создает в помещении атмосферу, способствующую работоспособности, именно такие цвета стимулируют мозговую активность и развивают творческий потенциал. Хромированные поверхности - символ роскоши, они придают благородства обстановке комнаты, а мягкое, немного таинственное, мерцание металла добавляет уюта.</w:t>
      </w:r>
    </w:p>
    <w:p w:rsidR="0053250B" w:rsidRPr="0053250B" w:rsidRDefault="0053250B" w:rsidP="0053250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3250B">
        <w:rPr>
          <w:rFonts w:ascii="Trebuchet MS" w:hAnsi="Trebuchet MS"/>
          <w:color w:val="333333"/>
          <w:sz w:val="28"/>
          <w:szCs w:val="28"/>
        </w:rPr>
        <w:lastRenderedPageBreak/>
        <w:t>Подобное оформление </w:t>
      </w:r>
      <w:proofErr w:type="spellStart"/>
      <w:r w:rsidRPr="0053250B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53250B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53250B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53250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53250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53250B">
        <w:rPr>
          <w:rFonts w:ascii="Trebuchet MS" w:hAnsi="Trebuchet MS"/>
          <w:color w:val="333333"/>
          <w:sz w:val="28"/>
          <w:szCs w:val="28"/>
        </w:rPr>
        <w:fldChar w:fldCharType="end"/>
      </w:r>
      <w:r w:rsidRPr="0053250B">
        <w:rPr>
          <w:rFonts w:ascii="Trebuchet MS" w:hAnsi="Trebuchet MS"/>
          <w:color w:val="333333"/>
          <w:sz w:val="28"/>
          <w:szCs w:val="28"/>
        </w:rPr>
        <w:t xml:space="preserve"> сочетается со многими стилями и оттенками в интерьере </w:t>
      </w:r>
      <w:proofErr w:type="spellStart"/>
      <w:r w:rsidRPr="0053250B">
        <w:rPr>
          <w:rFonts w:ascii="Trebuchet MS" w:hAnsi="Trebuchet MS"/>
          <w:color w:val="333333"/>
          <w:sz w:val="28"/>
          <w:szCs w:val="28"/>
        </w:rPr>
        <w:t>хай-тека</w:t>
      </w:r>
      <w:proofErr w:type="spellEnd"/>
      <w:r w:rsidRPr="0053250B">
        <w:rPr>
          <w:rFonts w:ascii="Trebuchet MS" w:hAnsi="Trebuchet MS"/>
          <w:color w:val="333333"/>
          <w:sz w:val="28"/>
          <w:szCs w:val="28"/>
        </w:rPr>
        <w:t xml:space="preserve"> или в минималистском стиле, и придает любому помещению современный футуристический облик. Хромированный аппарат станет главным декоративным фокусом обстановки любой комнаты, а легкие и неземные блики на его корпусе создадут атмосферу некой таинственности и неизменно будут притягивать взгляды и вызывать восхищение гостей и посетителей.</w:t>
      </w:r>
    </w:p>
    <w:p w:rsidR="00D44A10" w:rsidRPr="00D44A10" w:rsidRDefault="004C35FF" w:rsidP="00D44A10">
      <w:pPr>
        <w:rPr>
          <w:rFonts w:ascii="Times New Roman" w:hAnsi="Times New Roman"/>
          <w:sz w:val="28"/>
          <w:szCs w:val="28"/>
        </w:rPr>
      </w:pPr>
      <w:r w:rsidRPr="004C35FF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D44A10" w:rsidRPr="00311BE8" w:rsidRDefault="00D44A10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Оформим винилом </w:t>
      </w:r>
      <w:r w:rsidR="00D44A10">
        <w:rPr>
          <w:rFonts w:ascii="Trebuchet MS" w:hAnsi="Trebuchet MS"/>
          <w:color w:val="333333"/>
          <w:sz w:val="28"/>
          <w:szCs w:val="28"/>
        </w:rPr>
        <w:t>люб</w:t>
      </w:r>
      <w:r w:rsidRPr="00311BE8">
        <w:rPr>
          <w:rFonts w:ascii="Trebuchet MS" w:hAnsi="Trebuchet MS"/>
          <w:color w:val="333333"/>
          <w:sz w:val="28"/>
          <w:szCs w:val="28"/>
        </w:rPr>
        <w:t>ого цвета так же аналогичный напольный аппарат для </w:t>
      </w:r>
      <w:hyperlink r:id="rId6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 .</w:t>
      </w:r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8602FC"/>
    <w:multiLevelType w:val="multilevel"/>
    <w:tmpl w:val="55422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42FA"/>
    <w:multiLevelType w:val="multilevel"/>
    <w:tmpl w:val="47840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5"/>
  </w:num>
  <w:num w:numId="5">
    <w:abstractNumId w:val="6"/>
  </w:num>
  <w:num w:numId="6">
    <w:abstractNumId w:val="31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24"/>
  </w:num>
  <w:num w:numId="12">
    <w:abstractNumId w:val="23"/>
  </w:num>
  <w:num w:numId="13">
    <w:abstractNumId w:val="28"/>
  </w:num>
  <w:num w:numId="14">
    <w:abstractNumId w:val="7"/>
  </w:num>
  <w:num w:numId="15">
    <w:abstractNumId w:val="25"/>
  </w:num>
  <w:num w:numId="16">
    <w:abstractNumId w:val="29"/>
  </w:num>
  <w:num w:numId="17">
    <w:abstractNumId w:val="30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  <w:num w:numId="27">
    <w:abstractNumId w:val="5"/>
  </w:num>
  <w:num w:numId="28">
    <w:abstractNumId w:val="26"/>
  </w:num>
  <w:num w:numId="29">
    <w:abstractNumId w:val="14"/>
  </w:num>
  <w:num w:numId="30">
    <w:abstractNumId w:val="32"/>
  </w:num>
  <w:num w:numId="31">
    <w:abstractNumId w:val="16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23DC5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03742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4C35FF"/>
    <w:rsid w:val="005228DC"/>
    <w:rsid w:val="0053250B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94B80"/>
    <w:rsid w:val="007A38B6"/>
    <w:rsid w:val="007E272B"/>
    <w:rsid w:val="007E77C3"/>
    <w:rsid w:val="00802044"/>
    <w:rsid w:val="00826EF2"/>
    <w:rsid w:val="008D0395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E2550"/>
    <w:rsid w:val="00CF086D"/>
    <w:rsid w:val="00D07DE3"/>
    <w:rsid w:val="00D1219F"/>
    <w:rsid w:val="00D15951"/>
    <w:rsid w:val="00D21247"/>
    <w:rsid w:val="00D42715"/>
    <w:rsid w:val="00D443CA"/>
    <w:rsid w:val="00D44A10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76E33"/>
    <w:rsid w:val="00E81672"/>
    <w:rsid w:val="00E81803"/>
    <w:rsid w:val="00E94C3D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67</cp:revision>
  <dcterms:created xsi:type="dcterms:W3CDTF">2017-12-27T05:40:00Z</dcterms:created>
  <dcterms:modified xsi:type="dcterms:W3CDTF">2018-01-18T09:00:00Z</dcterms:modified>
</cp:coreProperties>
</file>